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Marciano_Perondi_20-10-2024_14.19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Cuidar das nossas crianças é cuidar do futuro de Pelotas! Juntos, vamos construir uma cidade mais justa e cheia de oportunidades para elas e para todos. #PelotasDoFuturo #CuidarParaCrescer #PelotasPraFrente 👽👽👽👽2️⃣2️⃣✅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 de fundo com imagens de Perondi interagindo com crianças durante a campanha]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